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611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611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LIU JEAN 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3580 CARMEL MOUNTAIN ROAD,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Connect Biopharma Holdings Ltd</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CNTB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03/31/2026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620" w:space="300"/>
            <w:col w:w="3660" w:space="155"/>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03/31/2026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5,061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5,061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Connect Biopharma Holdings Limited Non-Employee Director Compensation Program, Ms. Liu elected to receive fully vested shares in lieu of cash compensation for her 2026 annual board retainers. Accordingly, the fully vested ordinary shares were granted to Ms. Liu for her service as a director during the first quarter of 2026. The number of shares received in lieu of cash was calculated by dividing the applicable value of the equity by the average closing price of our ordinary shares over the 30 consecutive trading days immediately preceding March 31, 2026, rounded down to the nearest whole share.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Lisa Peraza attorney-in-fact </w:t>
      </w:r>
      <w:r>
        <w:rPr>
          <w:rFonts w:ascii="Times New Roman" w:cs="Times New Roman" w:eastAsia="Times New Roman" w:hAnsi="Times New Roman"/>
          <w:sz w:val="34"/>
          <w:szCs w:val="34"/>
          <w:color w:val="0000FF"/>
          <w:vertAlign w:val="subscript"/>
        </w:rPr>
        <w:t>04/02/2026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Jean I Liu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5956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956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41357" TargetMode="External"/><Relationship Id="rId14" Type="http://schemas.openxmlformats.org/officeDocument/2006/relationships/hyperlink" Target="http://www.sec.gov/cgi-bin/browse-edgar?action=getcompany&amp;CIK=00018352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2026-04-02T15:31:56Z</dcterms:created>
  <dcterms:modified xsi:type="dcterms:W3CDTF">2026-04-02T15:31:56Z</dcterms:modified>
</cp:coreProperties>
</file>